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62/2023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PDT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15.452.123 – PRAÇAS, PARQUES E JARDINS PÚBLICOS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15.452.123.2.018 – MANUTENÇÃO DE PRAÇAS, PARQUES E JARDINS PÚBLICOS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4.4.90.52 – EQUIPAMENTOS E MATERIAL PERMANENTE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>
          <w:rFonts w:cs="Calibri" w:cstheme="minorHAnsi"/>
          <w:sz w:val="24"/>
          <w:szCs w:val="24"/>
        </w:rPr>
        <w:t>Secretaria Municipal de Obras e Viação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Hgkelc"/>
                <w:rFonts w:cs="Calibri" w:cstheme="minorHAnsi"/>
                <w:b w:val="false"/>
                <w:b w:val="false"/>
                <w:bCs w:val="false"/>
                <w:color w:val="000000"/>
                <w:sz w:val="24"/>
                <w:szCs w:val="24"/>
                <w:shd w:fill="FFFFFF" w:val="clear"/>
                <w:lang w:val="pt-BR"/>
              </w:rPr>
            </w:pPr>
            <w:r>
              <w:rPr>
                <w:rStyle w:val="Hgkelc"/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  <w:lang w:val="pt-BR"/>
              </w:rPr>
              <w:t>A presente emenda à despesa visa a realocar recursos para aquisição de brinquedos de parquinho infantil para o Loteamento Hartmann.</w:t>
            </w:r>
          </w:p>
          <w:p>
            <w:pPr>
              <w:pStyle w:val="Normal"/>
              <w:widowControl w:val="false"/>
              <w:spacing w:before="0" w:after="160"/>
              <w:jc w:val="both"/>
              <w:rPr>
                <w:rStyle w:val="Hgkelc"/>
                <w:rFonts w:cs="Calibri" w:cstheme="minorHAnsi"/>
                <w:b w:val="false"/>
                <w:b w:val="false"/>
                <w:bCs w:val="false"/>
                <w:color w:val="000000"/>
                <w:sz w:val="24"/>
                <w:szCs w:val="24"/>
                <w:shd w:fill="FFFFFF" w:val="clear"/>
                <w:lang w:val="pt-BR"/>
              </w:rPr>
            </w:pPr>
            <w:r>
              <w:rPr>
                <w:rStyle w:val="Hgkelc"/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  <w:lang w:val="pt-BR"/>
              </w:rPr>
              <w:t>A presente emenda justifica-se na importância de incentivar a integração das crianças.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/>
          <w:b/>
          <w:b/>
          <w:bCs/>
        </w:rPr>
      </w:pPr>
      <w:r>
        <w:rPr>
          <w:b/>
          <w:bCs/>
        </w:rPr>
      </w:r>
    </w:p>
    <w:tbl>
      <w:tblPr>
        <w:tblW w:w="849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 w:val="false"/>
                <w:bCs w:val="false"/>
              </w:rPr>
              <w:t>PAULO GILCEU SATLER</w:t>
            </w:r>
          </w:p>
        </w:tc>
        <w:tc>
          <w:tcPr>
            <w:tcW w:w="2832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</w:r>
          </w:p>
        </w:tc>
      </w:tr>
      <w:tr>
        <w:trPr/>
        <w:tc>
          <w:tcPr>
            <w:tcW w:w="8494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</w:rPr>
              <w:t>BANCADA DO PDT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left="0" w:right="0" w:firstLine="567"/>
        <w:jc w:val="both"/>
        <w:rPr>
          <w:b/>
          <w:b/>
          <w:bCs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>
    <w:name w:val="hgkelc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Application>LibreOffice/7.4.2.3$Windows_X86_64 LibreOffice_project/382eef1f22670f7f4118c8c2dd222ec7ad009daf</Application>
  <AppVersion>15.0000</AppVersion>
  <Pages>2</Pages>
  <Words>212</Words>
  <Characters>1288</Characters>
  <CharactersWithSpaces>1452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2023-11-27T19:18:28Z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